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tabs>
          <w:tab w:val="left" w:pos="360"/>
          <w:tab w:val="left" w:pos="1890"/>
          <w:tab w:val="left" w:pos="5490"/>
        </w:tabs>
        <w:spacing w:lineRule="auto" w:after="0" w:line="240"/>
        <w:ind w:left="-269" w:firstLine="0" w:right="-629"/>
        <w:contextualSpacing w:val="0"/>
      </w:pPr>
      <w:r w:rsidRPr="00000000" w:rsidR="00000000" w:rsidDel="00000000">
        <w:rPr>
          <w:rFonts w:cs="Verdana" w:hAnsi="Verdana" w:eastAsia="Verdana" w:ascii="Verdana"/>
          <w:b w:val="1"/>
          <w:sz w:val="48"/>
          <w:rtl w:val="0"/>
        </w:rPr>
        <w:t xml:space="preserve">TARA</w:t>
      </w:r>
      <w:r w:rsidRPr="00000000" w:rsidR="00000000" w:rsidDel="00000000">
        <w:rPr>
          <w:rFonts w:cs="Verdana" w:hAnsi="Verdana" w:eastAsia="Verdana" w:ascii="Verdana"/>
          <w:sz w:val="48"/>
          <w:rtl w:val="0"/>
        </w:rPr>
        <w:t xml:space="preserve"> STEFFENS  </w:t>
      </w:r>
    </w:p>
    <w:p w:rsidP="00000000" w:rsidRPr="00000000" w:rsidR="00000000" w:rsidDel="00000000" w:rsidRDefault="00000000">
      <w:pPr>
        <w:keepNext w:val="0"/>
        <w:keepLines w:val="0"/>
        <w:widowControl w:val="0"/>
        <w:tabs>
          <w:tab w:val="left" w:pos="360"/>
          <w:tab w:val="left" w:pos="1890"/>
          <w:tab w:val="left" w:pos="5490"/>
        </w:tabs>
        <w:spacing w:lineRule="auto" w:after="0" w:line="240"/>
        <w:ind w:left="-269" w:firstLine="0" w:right="-629"/>
        <w:contextualSpacing w:val="0"/>
      </w:pPr>
      <w:r w:rsidRPr="00000000" w:rsidR="00000000" w:rsidDel="00000000">
        <w:rPr>
          <w:rFonts w:cs="Verdana" w:hAnsi="Verdana" w:eastAsia="Verdana" w:ascii="Verdana"/>
          <w:sz w:val="18"/>
          <w:rtl w:val="0"/>
        </w:rPr>
        <w:t xml:space="preserve">805 Rainbow Drive • Washington, MO 63090 • 636.667.2033 • tsteffens@gmail.com</w:t>
      </w:r>
    </w:p>
    <w:p w:rsidP="00000000" w:rsidRPr="00000000" w:rsidR="00000000" w:rsidDel="00000000" w:rsidRDefault="00000000">
      <w:pPr>
        <w:keepNext w:val="0"/>
        <w:keepLines w:val="0"/>
        <w:widowControl w:val="0"/>
        <w:tabs>
          <w:tab w:val="left" w:pos="360"/>
          <w:tab w:val="left" w:pos="1890"/>
          <w:tab w:val="left" w:pos="5490"/>
        </w:tabs>
        <w:spacing w:lineRule="auto" w:after="0"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after="0" w:line="240"/>
        <w:ind w:left="-269" w:firstLine="0" w:right="-629"/>
        <w:contextualSpacing w:val="0"/>
      </w:pPr>
      <w:r w:rsidRPr="00000000" w:rsidR="00000000" w:rsidDel="00000000">
        <w:rPr>
          <w:rFonts w:cs="Verdana" w:hAnsi="Verdana" w:eastAsia="Verdana" w:ascii="Verdana"/>
          <w:b w:val="1"/>
          <w:sz w:val="24"/>
          <w:rtl w:val="0"/>
        </w:rPr>
        <w:t xml:space="preserve">EDUCATION</w:t>
      </w:r>
    </w:p>
    <w:p w:rsidP="00000000" w:rsidRPr="00000000" w:rsidR="00000000" w:rsidDel="00000000" w:rsidRDefault="00000000">
      <w:pPr>
        <w:keepNext w:val="0"/>
        <w:keepLines w:val="0"/>
        <w:widowControl w:val="0"/>
        <w:tabs>
          <w:tab w:val="left" w:pos="360"/>
          <w:tab w:val="left" w:pos="1890"/>
          <w:tab w:val="left" w:pos="5490"/>
        </w:tabs>
        <w:spacing w:lineRule="auto" w:after="0" w:line="240"/>
        <w:ind w:left="-269" w:firstLine="0" w:right="-629"/>
        <w:contextualSpacing w:val="0"/>
      </w:pPr>
      <w:r w:rsidRPr="00000000" w:rsidR="00000000" w:rsidDel="00000000">
        <w:rPr>
          <w:rFonts w:cs="Verdana" w:hAnsi="Verdana" w:eastAsia="Verdana" w:ascii="Verdana"/>
          <w:rtl w:val="0"/>
        </w:rPr>
        <w:t xml:space="preserve">1999-2003</w:t>
        <w:tab/>
      </w:r>
      <w:r w:rsidRPr="00000000" w:rsidR="00000000" w:rsidDel="00000000">
        <w:rPr>
          <w:rFonts w:cs="Verdana" w:hAnsi="Verdana" w:eastAsia="Verdana" w:ascii="Verdana"/>
          <w:b w:val="1"/>
          <w:rtl w:val="0"/>
        </w:rPr>
        <w:t xml:space="preserve">University Of Missouri-Columbia</w:t>
      </w:r>
    </w:p>
    <w:p w:rsidP="00000000" w:rsidRPr="00000000" w:rsidR="00000000" w:rsidDel="00000000" w:rsidRDefault="00000000">
      <w:pPr>
        <w:keepNext w:val="0"/>
        <w:keepLines w:val="0"/>
        <w:widowControl w:val="0"/>
        <w:tabs>
          <w:tab w:val="left" w:pos="360"/>
          <w:tab w:val="left" w:pos="1890"/>
          <w:tab w:val="left" w:pos="5490"/>
        </w:tabs>
        <w:spacing w:lineRule="auto" w:after="0" w:line="240"/>
        <w:ind w:left="-269" w:firstLine="0" w:right="-629"/>
        <w:contextualSpacing w:val="0"/>
      </w:pPr>
      <w:r w:rsidRPr="00000000" w:rsidR="00000000" w:rsidDel="00000000">
        <w:rPr>
          <w:rFonts w:cs="Verdana" w:hAnsi="Verdana" w:eastAsia="Verdana" w:ascii="Verdana"/>
          <w:rtl w:val="0"/>
        </w:rPr>
        <w:tab/>
        <w:tab/>
        <w:t xml:space="preserve">Bachelors of Journalism - emphasis on Visual Communication</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b w:val="1"/>
          <w:sz w:val="24"/>
          <w:rtl w:val="0"/>
        </w:rPr>
        <w:t xml:space="preserve">EXPERIENCE</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rtl w:val="0"/>
        </w:rPr>
        <w:t xml:space="preserve">9/2011-Current</w:t>
      </w:r>
      <w:r w:rsidRPr="00000000" w:rsidR="00000000" w:rsidDel="00000000">
        <w:rPr>
          <w:rFonts w:cs="Verdana" w:hAnsi="Verdana" w:eastAsia="Verdana" w:ascii="Verdana"/>
          <w:rtl w:val="0"/>
        </w:rPr>
        <w:tab/>
      </w:r>
      <w:r w:rsidRPr="00000000" w:rsidR="00000000" w:rsidDel="00000000">
        <w:rPr>
          <w:rFonts w:cs="Verdana" w:hAnsi="Verdana" w:eastAsia="Verdana" w:ascii="Verdana"/>
          <w:b w:val="1"/>
          <w:rtl w:val="0"/>
        </w:rPr>
        <w:t xml:space="preserve">Convergence Manager</w:t>
        <w:tab/>
        <w:t xml:space="preserve">Brown’s Enterprises </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b w:val="1"/>
          <w:sz w:val="18"/>
          <w:rtl w:val="0"/>
        </w:rPr>
        <w:t xml:space="preserve"> </w:t>
        <w:tab/>
        <w:tab/>
        <w:tab/>
        <w:t xml:space="preserve">8 Chamber Drive Washington, MO</w:t>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0" w:right="-629"/>
        <w:contextualSpacing w:val="0"/>
        <w:jc w:val="both"/>
      </w:pPr>
      <w:r w:rsidRPr="00000000" w:rsidR="00000000" w:rsidDel="00000000">
        <w:rPr>
          <w:rFonts w:cs="Verdana" w:hAnsi="Verdana" w:eastAsia="Verdana" w:ascii="Verdana"/>
          <w:color w:val="262626"/>
          <w:sz w:val="20"/>
          <w:rtl w:val="0"/>
        </w:rPr>
        <w:t xml:space="preserve">R</w:t>
      </w:r>
      <w:r w:rsidRPr="00000000" w:rsidR="00000000" w:rsidDel="00000000">
        <w:rPr>
          <w:rFonts w:cs="Verdana" w:hAnsi="Verdana" w:eastAsia="Verdana" w:ascii="Verdana"/>
          <w:color w:val="262626"/>
          <w:sz w:val="20"/>
          <w:rtl w:val="0"/>
        </w:rPr>
        <w:t xml:space="preserve">esponsible for defining and creating online company standards, maintaining customer, staff and vendor relationships and work with company departments to drive online and in-store marketing strategy and staff productivity. Oversee the development of creative content to support customer shopping experience and cross-channel marketing initiatives. Coordinate across external agency partners and internal teams including brand marketing, customer relationship, user experience, retail, and e-commerce buying to develop relevant, ROI-driven online marketing programs. Recruit, manage and mentor customer service representatives while developing, implementing and </w:t>
      </w:r>
      <w:r w:rsidRPr="00000000" w:rsidR="00000000" w:rsidDel="00000000">
        <w:rPr>
          <w:rFonts w:cs="Verdana" w:hAnsi="Verdana" w:eastAsia="Verdana" w:ascii="Verdana"/>
          <w:color w:val="262626"/>
          <w:sz w:val="20"/>
          <w:rtl w:val="0"/>
        </w:rPr>
        <w:t xml:space="preserve">m</w:t>
      </w:r>
      <w:r w:rsidRPr="00000000" w:rsidR="00000000" w:rsidDel="00000000">
        <w:rPr>
          <w:rFonts w:cs="Verdana" w:hAnsi="Verdana" w:eastAsia="Verdana" w:ascii="Verdana"/>
          <w:color w:val="262626"/>
          <w:sz w:val="20"/>
          <w:rtl w:val="0"/>
        </w:rPr>
        <w:t xml:space="preserve">onitoring marketing and company programs to maximize customer and staff satisfaction. Write, monitor and manage all website activity from Social Media to blogs.</w:t>
      </w: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rtl w:val="0"/>
        </w:rPr>
        <w:t xml:space="preserve">3/2010-Current</w:t>
        <w:tab/>
      </w:r>
      <w:r w:rsidRPr="00000000" w:rsidR="00000000" w:rsidDel="00000000">
        <w:rPr>
          <w:rFonts w:cs="Verdana" w:hAnsi="Verdana" w:eastAsia="Verdana" w:ascii="Verdana"/>
          <w:b w:val="1"/>
          <w:rtl w:val="0"/>
        </w:rPr>
        <w:t xml:space="preserve">Coach</w:t>
        <w:tab/>
        <w:t xml:space="preserve">St. Francis Borgia High School</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b w:val="1"/>
          <w:sz w:val="18"/>
          <w:rtl w:val="0"/>
        </w:rPr>
        <w:t xml:space="preserve"> </w:t>
        <w:tab/>
        <w:tab/>
        <w:tab/>
        <w:t xml:space="preserve">1000 Borgia Drive Washington, MO</w:t>
      </w: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0" w:right="-629"/>
        <w:contextualSpacing w:val="0"/>
        <w:jc w:val="both"/>
      </w:pPr>
      <w:r w:rsidRPr="00000000" w:rsidR="00000000" w:rsidDel="00000000">
        <w:rPr>
          <w:rFonts w:cs="Verdana" w:hAnsi="Verdana" w:eastAsia="Verdana" w:ascii="Verdana"/>
          <w:color w:val="262626"/>
          <w:sz w:val="20"/>
          <w:rtl w:val="0"/>
        </w:rPr>
        <w:t xml:space="preserve">Serve as speech, shot put, and discus coach at local high school. Recruit and meet with prospective students to discuss their experience and goals. Create and run up-to-date and relevant drills or rehearsals. Trained student-athletes during the off-season. Monitor the academic performance of students in addition to their activities progress. Coordinate scheduling, and field and facility use with the activities office. Establish and follow through with penalties for breaches of sportsmanship standards. Communicate effectively with parents and boosters, including organizing and leading meetings. Adhere strictly to rules and regulations of the activities department and the district. Continuously foster a culture of good sportsmanship, cooperation, and responsibility.</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jc w:val="both"/>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rtl w:val="0"/>
        </w:rPr>
        <w:t xml:space="preserve">3/2010-Current</w:t>
        <w:tab/>
      </w:r>
      <w:r w:rsidRPr="00000000" w:rsidR="00000000" w:rsidDel="00000000">
        <w:rPr>
          <w:rFonts w:cs="Verdana" w:hAnsi="Verdana" w:eastAsia="Verdana" w:ascii="Verdana"/>
          <w:b w:val="1"/>
          <w:rtl w:val="0"/>
        </w:rPr>
        <w:t xml:space="preserve">Fitness Instructor</w:t>
        <w:tab/>
        <w:t xml:space="preserve">Four Rivers YMCA</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b w:val="1"/>
          <w:sz w:val="18"/>
          <w:rtl w:val="0"/>
        </w:rPr>
        <w:t xml:space="preserve"> </w:t>
        <w:tab/>
        <w:tab/>
        <w:tab/>
        <w:t xml:space="preserve">Grand Avenue Washington, MO</w:t>
      </w: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0" w:right="-629"/>
        <w:contextualSpacing w:val="0"/>
        <w:jc w:val="both"/>
      </w:pPr>
      <w:r w:rsidRPr="00000000" w:rsidR="00000000" w:rsidDel="00000000">
        <w:rPr>
          <w:rFonts w:cs="Verdana" w:hAnsi="Verdana" w:eastAsia="Verdana" w:ascii="Verdana"/>
          <w:color w:val="262626"/>
          <w:sz w:val="20"/>
          <w:rtl w:val="0"/>
        </w:rPr>
        <w:t xml:space="preserve">Design each class to match the skill, ability, and learning levels of all participants. Suggest exercise modifications to individual students to avoid strain and injury. Encourage and promote group fitness classes through social media and personal interaction.  Track class attendance and monitor class size to gauge the effectiveness of promotions.</w:t>
      </w:r>
    </w:p>
    <w:p w:rsidP="00000000" w:rsidRPr="00000000" w:rsidR="00000000" w:rsidDel="00000000" w:rsidRDefault="00000000">
      <w:pPr>
        <w:keepNext w:val="0"/>
        <w:keepLines w:val="0"/>
        <w:widowControl w:val="0"/>
        <w:tabs>
          <w:tab w:val="left" w:pos="360"/>
          <w:tab w:val="left" w:pos="1890"/>
          <w:tab w:val="left" w:pos="5490"/>
        </w:tabs>
        <w:spacing w:lineRule="auto" w:after="80"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rtl w:val="0"/>
        </w:rPr>
        <w:t xml:space="preserve">5/06-Current</w:t>
        <w:tab/>
      </w:r>
      <w:r w:rsidRPr="00000000" w:rsidR="00000000" w:rsidDel="00000000">
        <w:rPr>
          <w:rFonts w:cs="Verdana" w:hAnsi="Verdana" w:eastAsia="Verdana" w:ascii="Verdana"/>
          <w:b w:val="1"/>
          <w:rtl w:val="0"/>
        </w:rPr>
        <w:t xml:space="preserve">Co-Founder</w:t>
        <w:tab/>
        <w:t xml:space="preserve">The Riverside Players</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b w:val="1"/>
          <w:sz w:val="18"/>
          <w:rtl w:val="0"/>
        </w:rPr>
        <w:t xml:space="preserve"> </w:t>
        <w:tab/>
        <w:tab/>
        <w:tab/>
        <w:t xml:space="preserve">Washington, MO</w:t>
      </w: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0" w:right="-629"/>
        <w:contextualSpacing w:val="0"/>
        <w:jc w:val="both"/>
      </w:pPr>
      <w:r w:rsidRPr="00000000" w:rsidR="00000000" w:rsidDel="00000000">
        <w:rPr>
          <w:rFonts w:cs="Verdana" w:hAnsi="Verdana" w:eastAsia="Verdana" w:ascii="Verdana"/>
          <w:color w:val="262626"/>
          <w:sz w:val="20"/>
          <w:rtl w:val="0"/>
        </w:rPr>
        <w:t xml:space="preserve">Co-founder of a not-for-profit community theater troupe in Washington, Missouri. Solicit contributions and participation from local businesses to promote and improve community events and activities. Collaborate with community leaders, organizations, and public agencies to promote the organization’s community service programs.</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rtl w:val="0"/>
        </w:rPr>
        <w:t xml:space="preserve">1/06-9/11</w:t>
        <w:tab/>
      </w:r>
      <w:r w:rsidRPr="00000000" w:rsidR="00000000" w:rsidDel="00000000">
        <w:rPr>
          <w:rFonts w:cs="Verdana" w:hAnsi="Verdana" w:eastAsia="Verdana" w:ascii="Verdana"/>
          <w:b w:val="1"/>
          <w:rtl w:val="0"/>
        </w:rPr>
        <w:t xml:space="preserve">Sr. Graphic Designer</w:t>
        <w:tab/>
        <w:t xml:space="preserve">ATD Tools, INC.</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b w:val="1"/>
          <w:sz w:val="18"/>
          <w:rtl w:val="0"/>
        </w:rPr>
        <w:t xml:space="preserve"> </w:t>
        <w:tab/>
        <w:tab/>
        <w:tab/>
        <w:t xml:space="preserve">160 Enterprise Drive Wentzville, MO</w:t>
      </w: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0" w:right="-629"/>
        <w:contextualSpacing w:val="0"/>
        <w:jc w:val="both"/>
      </w:pPr>
      <w:r w:rsidRPr="00000000" w:rsidR="00000000" w:rsidDel="00000000">
        <w:rPr>
          <w:rFonts w:cs="Verdana" w:hAnsi="Verdana" w:eastAsia="Verdana" w:ascii="Verdana"/>
          <w:color w:val="262626"/>
          <w:sz w:val="20"/>
          <w:rtl w:val="0"/>
        </w:rPr>
        <w:t xml:space="preserve">Established a full-service, in-house marketing department for a national tool company based in Wentzville, Missouri. Designed and project managed quarterly sales piece with circulation of over 200,000. Led all aspects of advertising for clients, including slogans, sales copy, layout, and printing. Designed and coordinated all product packaging with local and overseas printers. Responsible for all corporate branding, photography, advertisements, trade show pieces, and product promotion. Worked with staff to produce all internal company artwork and coordinated website, pre-press, and database management.</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sz w:val="20"/>
          <w:rtl w:val="0"/>
        </w:rPr>
        <w:t xml:space="preserve"> </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rtl w:val="0"/>
        </w:rPr>
        <w:t xml:space="preserve">1/04-1/06</w:t>
        <w:tab/>
      </w:r>
      <w:r w:rsidRPr="00000000" w:rsidR="00000000" w:rsidDel="00000000">
        <w:rPr>
          <w:rFonts w:cs="Verdana" w:hAnsi="Verdana" w:eastAsia="Verdana" w:ascii="Verdana"/>
          <w:b w:val="1"/>
          <w:rtl w:val="0"/>
        </w:rPr>
        <w:t xml:space="preserve">Visual Communications</w:t>
        <w:tab/>
        <w:t xml:space="preserve">ArrowSpeed Warehouse</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b w:val="1"/>
          <w:sz w:val="18"/>
          <w:rtl w:val="0"/>
        </w:rPr>
        <w:t xml:space="preserve"> </w:t>
        <w:tab/>
        <w:tab/>
        <w:tab/>
        <w:t xml:space="preserve">Kansas City, KS</w:t>
      </w: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sz w:val="20"/>
          <w:rtl w:val="0"/>
        </w:rPr>
        <w:tab/>
      </w: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0" w:right="-629"/>
        <w:contextualSpacing w:val="0"/>
        <w:jc w:val="both"/>
      </w:pPr>
      <w:r w:rsidRPr="00000000" w:rsidR="00000000" w:rsidDel="00000000">
        <w:rPr>
          <w:rFonts w:cs="Verdana" w:hAnsi="Verdana" w:eastAsia="Verdana" w:ascii="Verdana"/>
          <w:color w:val="262626"/>
          <w:sz w:val="20"/>
          <w:rtl w:val="0"/>
        </w:rPr>
        <w:t xml:space="preserve">Designed, edited, and revised all marketing content to guarantee the highest quality, including a yearly retail catalog. Wrote original content for the official company blog, as well as developed and managed company's first formal employee communications system to distribute company news and critical information. Assisted in client meetings, in-house photography and database management.</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sz w:val="20"/>
          <w:rtl w:val="0"/>
        </w:rPr>
        <w:t xml:space="preserve"> </w:t>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Fonts w:cs="Verdana" w:hAnsi="Verdana" w:eastAsia="Verdana" w:ascii="Verdana"/>
          <w:b w:val="1"/>
          <w:sz w:val="24"/>
          <w:rtl w:val="0"/>
        </w:rPr>
        <w:t xml:space="preserve">SKILLS</w:t>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270" w:right="-629"/>
        <w:contextualSpacing w:val="0"/>
      </w:pPr>
      <w:r w:rsidRPr="00000000" w:rsidR="00000000" w:rsidDel="00000000">
        <w:rPr>
          <w:rFonts w:cs="Verdana" w:hAnsi="Verdana" w:eastAsia="Verdana" w:ascii="Verdana"/>
          <w:sz w:val="20"/>
          <w:rtl w:val="0"/>
        </w:rPr>
        <w:t xml:space="preserve">Customer/Client Relationship Management</w:t>
        <w:tab/>
        <w:tab/>
        <w:t xml:space="preserve">Staff Mentoring/Coaching</w:t>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270" w:right="-629"/>
        <w:contextualSpacing w:val="0"/>
      </w:pPr>
      <w:r w:rsidRPr="00000000" w:rsidR="00000000" w:rsidDel="00000000">
        <w:rPr>
          <w:rFonts w:cs="Verdana" w:hAnsi="Verdana" w:eastAsia="Verdana" w:ascii="Verdana"/>
          <w:sz w:val="20"/>
          <w:rtl w:val="0"/>
        </w:rPr>
        <w:t xml:space="preserve">Adobe Creative Suite</w:t>
        <w:tab/>
        <w:tab/>
        <w:tab/>
        <w:tab/>
        <w:t xml:space="preserve">Art Direction</w:t>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270" w:right="-629"/>
        <w:contextualSpacing w:val="0"/>
      </w:pPr>
      <w:r w:rsidRPr="00000000" w:rsidR="00000000" w:rsidDel="00000000">
        <w:rPr>
          <w:rFonts w:cs="Verdana" w:hAnsi="Verdana" w:eastAsia="Verdana" w:ascii="Verdana"/>
          <w:sz w:val="20"/>
          <w:rtl w:val="0"/>
        </w:rPr>
        <w:t xml:space="preserve">Email &amp; Social Campaign Management</w:t>
        <w:tab/>
        <w:tab/>
        <w:t xml:space="preserve">SEO/PPC Management</w:t>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270" w:right="-629"/>
        <w:contextualSpacing w:val="0"/>
      </w:pPr>
      <w:r w:rsidRPr="00000000" w:rsidR="00000000" w:rsidDel="00000000">
        <w:rPr>
          <w:rFonts w:cs="Verdana" w:hAnsi="Verdana" w:eastAsia="Verdana" w:ascii="Verdana"/>
          <w:sz w:val="20"/>
          <w:rtl w:val="0"/>
        </w:rPr>
        <w:t xml:space="preserve">Database Management</w:t>
        <w:tab/>
        <w:tab/>
        <w:tab/>
        <w:tab/>
        <w:t xml:space="preserve">Web Design &amp; Maintenance</w:t>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270" w:right="-629"/>
        <w:contextualSpacing w:val="0"/>
      </w:pPr>
      <w:r w:rsidRPr="00000000" w:rsidR="00000000" w:rsidDel="00000000">
        <w:rPr>
          <w:rFonts w:cs="Verdana" w:hAnsi="Verdana" w:eastAsia="Verdana" w:ascii="Verdana"/>
          <w:sz w:val="20"/>
          <w:rtl w:val="0"/>
        </w:rPr>
        <w:t xml:space="preserve">Public Relations</w:t>
        <w:tab/>
        <w:tab/>
        <w:tab/>
        <w:tab/>
        <w:t xml:space="preserve">Event Management </w:t>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270" w:right="-629"/>
        <w:contextualSpacing w:val="0"/>
      </w:pPr>
      <w:r w:rsidRPr="00000000" w:rsidR="00000000" w:rsidDel="00000000">
        <w:rPr>
          <w:rFonts w:cs="Verdana" w:hAnsi="Verdana" w:eastAsia="Verdana" w:ascii="Verdana"/>
          <w:sz w:val="20"/>
          <w:rtl w:val="0"/>
        </w:rPr>
        <w:t xml:space="preserve">Mac &amp; PC Platforms</w:t>
        <w:tab/>
        <w:tab/>
        <w:tab/>
        <w:tab/>
        <w:t xml:space="preserve">Project Brokering </w:t>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270" w:right="-629"/>
        <w:contextualSpacing w:val="0"/>
      </w:pPr>
      <w:r w:rsidRPr="00000000" w:rsidR="00000000" w:rsidDel="00000000">
        <w:rPr>
          <w:rFonts w:cs="Verdana" w:hAnsi="Verdana" w:eastAsia="Verdana" w:ascii="Verdana"/>
          <w:sz w:val="20"/>
          <w:rtl w:val="0"/>
        </w:rPr>
        <w:t xml:space="preserve">Digital &amp; 35mm photography</w:t>
        <w:tab/>
        <w:tab/>
        <w:tab/>
        <w:tab/>
        <w:t xml:space="preserve">Pre-press &amp; Graphic Design</w:t>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270" w:right="-629"/>
        <w:contextualSpacing w:val="0"/>
      </w:pPr>
      <w:r w:rsidRPr="00000000" w:rsidR="00000000" w:rsidDel="00000000">
        <w:rPr>
          <w:rFonts w:cs="Verdana" w:hAnsi="Verdana" w:eastAsia="Verdana" w:ascii="Verdana"/>
          <w:sz w:val="20"/>
          <w:rtl w:val="0"/>
        </w:rPr>
        <w:t xml:space="preserve">Market Research &amp; Analysis </w:t>
        <w:tab/>
        <w:tab/>
        <w:tab/>
        <w:tab/>
        <w:t xml:space="preserve">Ecommerce Best Practices</w:t>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270" w:right="-629"/>
        <w:contextualSpacing w:val="0"/>
      </w:pPr>
      <w:r w:rsidRPr="00000000" w:rsidR="00000000" w:rsidDel="00000000">
        <w:rPr>
          <w:rFonts w:cs="Verdana" w:hAnsi="Verdana" w:eastAsia="Verdana" w:ascii="Verdana"/>
          <w:sz w:val="20"/>
          <w:rtl w:val="0"/>
        </w:rPr>
        <w:t xml:space="preserve">Trade Show Experience</w:t>
        <w:tab/>
        <w:tab/>
        <w:tab/>
        <w:tab/>
        <w:t xml:space="preserve">Project Coordination</w:t>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270" w:right="-629"/>
        <w:contextualSpacing w:val="0"/>
      </w:pPr>
      <w:r w:rsidRPr="00000000" w:rsidR="00000000" w:rsidDel="00000000">
        <w:rPr>
          <w:rFonts w:cs="Verdana" w:hAnsi="Verdana" w:eastAsia="Verdana" w:ascii="Verdana"/>
          <w:sz w:val="20"/>
          <w:rtl w:val="0"/>
        </w:rPr>
        <w:t xml:space="preserve">CPR/First Aid</w:t>
        <w:tab/>
        <w:tab/>
        <w:tab/>
        <w:tab/>
        <w:t xml:space="preserve">Active-Listening</w:t>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270" w:right="-629"/>
        <w:contextualSpacing w:val="0"/>
      </w:pPr>
      <w:r w:rsidRPr="00000000" w:rsidR="00000000" w:rsidDel="00000000">
        <w:rPr>
          <w:rFonts w:cs="Verdana" w:hAnsi="Verdana" w:eastAsia="Verdana" w:ascii="Verdana"/>
          <w:sz w:val="20"/>
          <w:rtl w:val="0"/>
        </w:rPr>
        <w:t xml:space="preserve">Problem-Solving</w:t>
        <w:tab/>
        <w:tab/>
        <w:tab/>
        <w:tab/>
        <w:t xml:space="preserve">IT Troubleshooting</w:t>
      </w:r>
    </w:p>
    <w:p w:rsidP="00000000" w:rsidRPr="00000000" w:rsidR="00000000" w:rsidDel="00000000" w:rsidRDefault="00000000">
      <w:pPr>
        <w:keepNext w:val="0"/>
        <w:keepLines w:val="0"/>
        <w:widowControl w:val="0"/>
        <w:tabs>
          <w:tab w:val="left" w:pos="360"/>
          <w:tab w:val="left" w:pos="1890"/>
          <w:tab w:val="left" w:pos="5490"/>
        </w:tabs>
        <w:spacing w:lineRule="auto" w:line="240"/>
        <w:ind w:left="1890" w:firstLine="270" w:right="-629"/>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360"/>
          <w:tab w:val="left" w:pos="1890"/>
          <w:tab w:val="left" w:pos="5490"/>
        </w:tabs>
        <w:spacing w:lineRule="auto" w:line="240"/>
        <w:ind w:left="-269" w:firstLine="0" w:right="-629"/>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0"/>
        <w:spacing w:lineRule="auto" w:after="0" w:line="276"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0"/>
      <w:keepLines w:val="0"/>
      <w:widowControl w:val="0"/>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0"/>
      <w:keepLines w:val="0"/>
      <w:widowControl w:val="0"/>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0"/>
      <w:keepLines w:val="0"/>
      <w:widowControl w:val="0"/>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0"/>
      <w:keepLines w:val="0"/>
      <w:widowControl w:val="0"/>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0"/>
      <w:keepLines w:val="0"/>
      <w:widowControl w:val="0"/>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0"/>
      <w:keepLines w:val="0"/>
      <w:widowControl w:val="0"/>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0"/>
      <w:keepLines w:val="0"/>
      <w:widowControl w:val="0"/>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Resume-Education.docx</dc:title>
</cp:coreProperties>
</file>